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9EF" w:rsidRDefault="00D339EF" w:rsidP="00D339EF">
      <w:pPr>
        <w:shd w:val="clear" w:color="auto" w:fill="FFFFFF" w:themeFill="background1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Bosna i Hercegovina </w:t>
      </w:r>
    </w:p>
    <w:p w:rsidR="00D339EF" w:rsidRDefault="00D339EF" w:rsidP="00D339EF">
      <w:pPr>
        <w:shd w:val="clear" w:color="auto" w:fill="FFFFFF" w:themeFill="background1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Federacija Bosne i Hercegovine</w:t>
      </w:r>
    </w:p>
    <w:p w:rsidR="00D339EF" w:rsidRDefault="00D339EF" w:rsidP="00D339EF">
      <w:pPr>
        <w:shd w:val="clear" w:color="auto" w:fill="FFFFFF" w:themeFill="background1"/>
        <w:spacing w:line="276" w:lineRule="auto"/>
        <w:rPr>
          <w:color w:val="000000" w:themeColor="text1"/>
        </w:rPr>
      </w:pPr>
      <w:r>
        <w:rPr>
          <w:bCs/>
          <w:color w:val="000000" w:themeColor="text1"/>
        </w:rPr>
        <w:t xml:space="preserve">     ŽUPANIJA POSAVSKA</w:t>
      </w:r>
    </w:p>
    <w:p w:rsidR="00D339EF" w:rsidRDefault="00D339EF" w:rsidP="00D339EF">
      <w:pPr>
        <w:shd w:val="clear" w:color="auto" w:fill="FFFFFF" w:themeFill="background1"/>
        <w:spacing w:line="276" w:lineRule="auto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Ministarstvo prosvjete, znanosti,</w:t>
      </w:r>
    </w:p>
    <w:p w:rsidR="00D339EF" w:rsidRDefault="00D339EF" w:rsidP="00D339EF">
      <w:pPr>
        <w:shd w:val="clear" w:color="auto" w:fill="FFFFFF" w:themeFill="background1"/>
        <w:spacing w:line="276" w:lineRule="auto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            kulture i sporta</w:t>
      </w:r>
    </w:p>
    <w:p w:rsidR="00D339EF" w:rsidRDefault="00D339EF" w:rsidP="00D339EF">
      <w:pPr>
        <w:shd w:val="clear" w:color="auto" w:fill="FFFFFF" w:themeFill="background1"/>
        <w:spacing w:line="276" w:lineRule="auto"/>
        <w:rPr>
          <w:color w:val="000000" w:themeColor="text1"/>
        </w:rPr>
      </w:pPr>
      <w:r>
        <w:rPr>
          <w:color w:val="000000" w:themeColor="text1"/>
        </w:rPr>
        <w:t>Broj: 06-34-312-5/20</w:t>
      </w:r>
    </w:p>
    <w:p w:rsidR="00D339EF" w:rsidRDefault="00D339EF" w:rsidP="00D339EF">
      <w:pPr>
        <w:shd w:val="clear" w:color="auto" w:fill="FFFFFF" w:themeFill="background1"/>
        <w:spacing w:line="276" w:lineRule="auto"/>
        <w:rPr>
          <w:color w:val="000000" w:themeColor="text1"/>
        </w:rPr>
      </w:pPr>
      <w:r>
        <w:rPr>
          <w:color w:val="000000" w:themeColor="text1"/>
        </w:rPr>
        <w:t>Orašje, 24.4.</w:t>
      </w:r>
      <w:bookmarkStart w:id="0" w:name="_GoBack"/>
      <w:bookmarkEnd w:id="0"/>
      <w:r>
        <w:rPr>
          <w:color w:val="000000" w:themeColor="text1"/>
        </w:rPr>
        <w:t>2020. godine</w:t>
      </w:r>
    </w:p>
    <w:p w:rsidR="00D339EF" w:rsidRDefault="00D339EF" w:rsidP="00D339EF">
      <w:pPr>
        <w:shd w:val="clear" w:color="auto" w:fill="FFFFFF" w:themeFill="background1"/>
        <w:spacing w:line="276" w:lineRule="auto"/>
        <w:jc w:val="center"/>
        <w:rPr>
          <w:color w:val="000000" w:themeColor="text1"/>
        </w:rPr>
      </w:pPr>
    </w:p>
    <w:p w:rsidR="00D339EF" w:rsidRDefault="00D339EF" w:rsidP="00D339EF">
      <w:pPr>
        <w:shd w:val="clear" w:color="auto" w:fill="FFFFFF" w:themeFill="background1"/>
        <w:spacing w:line="276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Temeljem članka 66. stavak 2. Zakona o organizaciji organa uprave u Federaciji Bosne i Hercegovine ("Službene novine Federacije BiH", broj: 35/05), </w:t>
      </w:r>
      <w:r w:rsidR="002F5832">
        <w:rPr>
          <w:color w:val="000000" w:themeColor="text1"/>
        </w:rPr>
        <w:t>a u svezi članka 2. stavak 4. Pravilnika o upisu djece u osnovnu školu („Narodne novine Županije Posavske“, broj 4/98</w:t>
      </w:r>
      <w:r w:rsidR="006D1BC5">
        <w:rPr>
          <w:color w:val="000000" w:themeColor="text1"/>
        </w:rPr>
        <w:t xml:space="preserve"> i 2/07</w:t>
      </w:r>
      <w:r w:rsidR="002F5832">
        <w:rPr>
          <w:color w:val="000000" w:themeColor="text1"/>
        </w:rPr>
        <w:t xml:space="preserve">), </w:t>
      </w:r>
      <w:r>
        <w:rPr>
          <w:color w:val="000000" w:themeColor="text1"/>
        </w:rPr>
        <w:t>ministrica prosvjete, znanosti, kulture i sporta Županije Posavske, d o n o s i</w:t>
      </w:r>
    </w:p>
    <w:p w:rsidR="00D339EF" w:rsidRDefault="00D339EF" w:rsidP="00D339EF">
      <w:pPr>
        <w:shd w:val="clear" w:color="auto" w:fill="FFFFFF" w:themeFill="background1"/>
        <w:spacing w:line="276" w:lineRule="auto"/>
        <w:ind w:left="4248" w:firstLine="708"/>
        <w:jc w:val="center"/>
        <w:rPr>
          <w:color w:val="000000" w:themeColor="text1"/>
        </w:rPr>
      </w:pPr>
    </w:p>
    <w:p w:rsidR="00D339EF" w:rsidRDefault="00D339EF" w:rsidP="00D339EF">
      <w:pPr>
        <w:spacing w:line="276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 N S T R U K C I J U</w:t>
      </w:r>
    </w:p>
    <w:p w:rsidR="00D339EF" w:rsidRDefault="00D339EF" w:rsidP="00D339EF">
      <w:pPr>
        <w:spacing w:line="276" w:lineRule="auto"/>
        <w:jc w:val="center"/>
        <w:rPr>
          <w:color w:val="000000" w:themeColor="text1"/>
        </w:rPr>
      </w:pPr>
      <w:r>
        <w:rPr>
          <w:color w:val="000000" w:themeColor="text1"/>
        </w:rPr>
        <w:t xml:space="preserve">o evidentiranju djece za upis u prvi razred i program </w:t>
      </w:r>
      <w:proofErr w:type="spellStart"/>
      <w:r>
        <w:rPr>
          <w:color w:val="000000" w:themeColor="text1"/>
        </w:rPr>
        <w:t>predškole</w:t>
      </w:r>
      <w:proofErr w:type="spellEnd"/>
      <w:r>
        <w:rPr>
          <w:color w:val="000000" w:themeColor="text1"/>
        </w:rPr>
        <w:t xml:space="preserve"> u osnovnim školama</w:t>
      </w:r>
    </w:p>
    <w:p w:rsidR="00584A89" w:rsidRDefault="00154A13"/>
    <w:p w:rsidR="00767184" w:rsidRDefault="00D339EF" w:rsidP="00D339EF">
      <w:pPr>
        <w:pStyle w:val="StandardWeb"/>
        <w:tabs>
          <w:tab w:val="num" w:pos="0"/>
        </w:tabs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S obzirom na trenutne specifične uvjete izazvane pandemijom </w:t>
      </w:r>
      <w:proofErr w:type="spellStart"/>
      <w:r>
        <w:rPr>
          <w:color w:val="000000" w:themeColor="text1"/>
        </w:rPr>
        <w:t>korana</w:t>
      </w:r>
      <w:proofErr w:type="spellEnd"/>
      <w:r>
        <w:rPr>
          <w:color w:val="000000" w:themeColor="text1"/>
        </w:rPr>
        <w:t xml:space="preserve"> virusa </w:t>
      </w:r>
      <w:r w:rsidR="00980D79">
        <w:rPr>
          <w:color w:val="000000" w:themeColor="text1"/>
        </w:rPr>
        <w:t xml:space="preserve">     </w:t>
      </w:r>
      <w:r>
        <w:rPr>
          <w:color w:val="000000" w:themeColor="text1"/>
        </w:rPr>
        <w:t xml:space="preserve">(COVID-19) </w:t>
      </w:r>
      <w:r w:rsidR="00767184">
        <w:rPr>
          <w:color w:val="000000" w:themeColor="text1"/>
        </w:rPr>
        <w:t xml:space="preserve">i nemogućnosti osnovnih škola da u potpunosti implementiraju odredbu </w:t>
      </w:r>
      <w:r w:rsidR="00980D79">
        <w:rPr>
          <w:color w:val="000000" w:themeColor="text1"/>
        </w:rPr>
        <w:t>Pravilnika o upisu djece u osnovnu školu</w:t>
      </w:r>
      <w:r w:rsidR="002F5832">
        <w:rPr>
          <w:color w:val="000000" w:themeColor="text1"/>
        </w:rPr>
        <w:t xml:space="preserve"> </w:t>
      </w:r>
      <w:r w:rsidR="00980D79">
        <w:rPr>
          <w:color w:val="000000" w:themeColor="text1"/>
        </w:rPr>
        <w:t>kojom se</w:t>
      </w:r>
      <w:r w:rsidR="00767184">
        <w:rPr>
          <w:color w:val="000000" w:themeColor="text1"/>
        </w:rPr>
        <w:t xml:space="preserve"> propisuje da „</w:t>
      </w:r>
      <w:r>
        <w:rPr>
          <w:color w:val="000000" w:themeColor="text1"/>
        </w:rPr>
        <w:t xml:space="preserve">Komisija utvrđuje psihofizičko stanje djece </w:t>
      </w:r>
      <w:r w:rsidR="00767184">
        <w:rPr>
          <w:color w:val="000000" w:themeColor="text1"/>
        </w:rPr>
        <w:t>dorasle za upis u osnovnu školu u vremenu od 1. travnja do 30. lipnja svake godine“ donosi se ova instrukcija o postupanju osnovnih škola.</w:t>
      </w:r>
    </w:p>
    <w:p w:rsidR="0064606D" w:rsidRDefault="00767184" w:rsidP="00767184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Sve osnovne škole u Županiji Posavskoj trebaju</w:t>
      </w:r>
      <w:r w:rsidR="00756C5E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B940C0">
        <w:rPr>
          <w:color w:val="000000" w:themeColor="text1"/>
        </w:rPr>
        <w:t>za sada</w:t>
      </w:r>
      <w:r w:rsidR="00756C5E">
        <w:rPr>
          <w:color w:val="000000" w:themeColor="text1"/>
        </w:rPr>
        <w:t>,</w:t>
      </w:r>
      <w:r w:rsidR="00B940C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provesti </w:t>
      </w:r>
      <w:r w:rsidR="000732D2">
        <w:rPr>
          <w:color w:val="000000" w:themeColor="text1"/>
        </w:rPr>
        <w:t xml:space="preserve">samo </w:t>
      </w:r>
      <w:r>
        <w:rPr>
          <w:color w:val="000000" w:themeColor="text1"/>
        </w:rPr>
        <w:t>evidentiranje djece dorasle za upis u prvi razred i program</w:t>
      </w:r>
      <w:r w:rsidR="00B940C0">
        <w:rPr>
          <w:color w:val="000000" w:themeColor="text1"/>
        </w:rPr>
        <w:t xml:space="preserve"> </w:t>
      </w:r>
      <w:proofErr w:type="spellStart"/>
      <w:r w:rsidR="00B940C0">
        <w:rPr>
          <w:color w:val="000000" w:themeColor="text1"/>
        </w:rPr>
        <w:t>predškole</w:t>
      </w:r>
      <w:proofErr w:type="spellEnd"/>
      <w:r w:rsidR="0064606D">
        <w:rPr>
          <w:color w:val="000000" w:themeColor="text1"/>
        </w:rPr>
        <w:t xml:space="preserve"> bez d</w:t>
      </w:r>
      <w:r w:rsidR="00980D79">
        <w:rPr>
          <w:color w:val="000000" w:themeColor="text1"/>
        </w:rPr>
        <w:t>o</w:t>
      </w:r>
      <w:r w:rsidR="0064606D">
        <w:rPr>
          <w:color w:val="000000" w:themeColor="text1"/>
        </w:rPr>
        <w:t xml:space="preserve">laska roditelja ili staratelja djece u školu i </w:t>
      </w:r>
      <w:r w:rsidR="00980D79">
        <w:rPr>
          <w:color w:val="000000" w:themeColor="text1"/>
        </w:rPr>
        <w:t>dostavljanje</w:t>
      </w:r>
      <w:r w:rsidR="0064606D">
        <w:rPr>
          <w:color w:val="000000" w:themeColor="text1"/>
        </w:rPr>
        <w:t xml:space="preserve"> </w:t>
      </w:r>
      <w:r w:rsidR="00975AE8">
        <w:rPr>
          <w:color w:val="000000" w:themeColor="text1"/>
        </w:rPr>
        <w:t>bilo kakve dokumentacije.</w:t>
      </w:r>
    </w:p>
    <w:p w:rsidR="00B940C0" w:rsidRDefault="0064606D" w:rsidP="00767184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Svu potrebnu dokumentaciju za upis djece u prvi razred i program </w:t>
      </w:r>
      <w:proofErr w:type="spellStart"/>
      <w:r>
        <w:rPr>
          <w:color w:val="000000" w:themeColor="text1"/>
        </w:rPr>
        <w:t>predškole</w:t>
      </w:r>
      <w:proofErr w:type="spellEnd"/>
      <w:r>
        <w:rPr>
          <w:color w:val="000000" w:themeColor="text1"/>
        </w:rPr>
        <w:t xml:space="preserve"> roditelji ili staratelji dužni su dostaviti školi </w:t>
      </w:r>
      <w:r w:rsidR="00975AE8">
        <w:rPr>
          <w:color w:val="000000" w:themeColor="text1"/>
        </w:rPr>
        <w:t xml:space="preserve">u terminu </w:t>
      </w:r>
      <w:r w:rsidR="00756C5E">
        <w:rPr>
          <w:color w:val="000000" w:themeColor="text1"/>
        </w:rPr>
        <w:t>koji će biti naknadno određen za liječničke preglede</w:t>
      </w:r>
      <w:r>
        <w:rPr>
          <w:color w:val="000000" w:themeColor="text1"/>
        </w:rPr>
        <w:t xml:space="preserve"> i </w:t>
      </w:r>
      <w:r w:rsidR="00756C5E">
        <w:rPr>
          <w:color w:val="000000" w:themeColor="text1"/>
        </w:rPr>
        <w:t>obavljanje</w:t>
      </w:r>
      <w:r w:rsidR="00975AE8">
        <w:rPr>
          <w:color w:val="000000" w:themeColor="text1"/>
        </w:rPr>
        <w:t xml:space="preserve"> </w:t>
      </w:r>
      <w:r>
        <w:rPr>
          <w:color w:val="000000" w:themeColor="text1"/>
        </w:rPr>
        <w:t>testiranja djece</w:t>
      </w:r>
      <w:r w:rsidR="00756C5E">
        <w:rPr>
          <w:color w:val="000000" w:themeColor="text1"/>
        </w:rPr>
        <w:t xml:space="preserve"> za upis</w:t>
      </w:r>
      <w:r>
        <w:rPr>
          <w:color w:val="000000" w:themeColor="text1"/>
        </w:rPr>
        <w:t>.</w:t>
      </w:r>
      <w:r w:rsidR="00B940C0">
        <w:rPr>
          <w:color w:val="000000" w:themeColor="text1"/>
        </w:rPr>
        <w:t xml:space="preserve"> </w:t>
      </w:r>
    </w:p>
    <w:p w:rsidR="00767184" w:rsidRDefault="00B940C0" w:rsidP="00767184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Podatke o dorasloj djeci</w:t>
      </w:r>
      <w:r w:rsidR="0076718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za upis roditelji ili staratelji djece proslijedit će telefonom  ili </w:t>
      </w:r>
      <w:r w:rsidR="00975AE8">
        <w:rPr>
          <w:color w:val="000000" w:themeColor="text1"/>
        </w:rPr>
        <w:t xml:space="preserve">putem </w:t>
      </w:r>
      <w:r>
        <w:rPr>
          <w:color w:val="000000" w:themeColor="text1"/>
        </w:rPr>
        <w:t>e-mail</w:t>
      </w:r>
      <w:r w:rsidR="000732D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adrese </w:t>
      </w:r>
      <w:r w:rsidR="00975AE8">
        <w:rPr>
          <w:color w:val="000000" w:themeColor="text1"/>
        </w:rPr>
        <w:t xml:space="preserve">škole </w:t>
      </w:r>
      <w:r w:rsidR="00756C5E">
        <w:rPr>
          <w:color w:val="000000" w:themeColor="text1"/>
        </w:rPr>
        <w:t xml:space="preserve">u periodu od 27. travnja do 8. svibnja </w:t>
      </w:r>
      <w:r w:rsidR="00767184">
        <w:rPr>
          <w:color w:val="000000" w:themeColor="text1"/>
        </w:rPr>
        <w:t>2020. godine.</w:t>
      </w:r>
    </w:p>
    <w:p w:rsidR="00B940C0" w:rsidRDefault="00B940C0" w:rsidP="00767184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B940C0">
        <w:rPr>
          <w:color w:val="000000" w:themeColor="text1"/>
        </w:rPr>
        <w:t xml:space="preserve">Svaka škola samostalno će odrediti termin (datume i satnicu) za evidentiranje i </w:t>
      </w:r>
      <w:r w:rsidR="00767184" w:rsidRPr="00B940C0">
        <w:rPr>
          <w:color w:val="000000" w:themeColor="text1"/>
        </w:rPr>
        <w:t xml:space="preserve">o tome obavijestiti roditelje iz svojeg upisnog područja </w:t>
      </w:r>
      <w:r w:rsidR="000732D2" w:rsidRPr="00B940C0">
        <w:rPr>
          <w:color w:val="000000" w:themeColor="text1"/>
        </w:rPr>
        <w:t>na web-stranici škole</w:t>
      </w:r>
      <w:r>
        <w:rPr>
          <w:color w:val="000000" w:themeColor="text1"/>
        </w:rPr>
        <w:t>.</w:t>
      </w:r>
    </w:p>
    <w:p w:rsidR="0064606D" w:rsidRDefault="000732D2" w:rsidP="00767184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B940C0">
        <w:rPr>
          <w:color w:val="000000" w:themeColor="text1"/>
        </w:rPr>
        <w:t xml:space="preserve">Općinski organ nadležan za poslove školstva i općinski organ nadležan za poslove zdravstva dužni su sukladno članku 2. stavak 3. navedenog Pravilnika </w:t>
      </w:r>
      <w:r w:rsidR="0064606D">
        <w:rPr>
          <w:color w:val="000000" w:themeColor="text1"/>
        </w:rPr>
        <w:t xml:space="preserve">imenovati </w:t>
      </w:r>
      <w:r w:rsidRPr="00B940C0">
        <w:rPr>
          <w:color w:val="000000" w:themeColor="text1"/>
        </w:rPr>
        <w:t xml:space="preserve">Komisiju za utvrđivanje psihofizičkog stanja djece za </w:t>
      </w:r>
      <w:r w:rsidR="00756C5E">
        <w:rPr>
          <w:color w:val="000000" w:themeColor="text1"/>
        </w:rPr>
        <w:t xml:space="preserve">sve </w:t>
      </w:r>
      <w:r w:rsidR="00975AE8">
        <w:rPr>
          <w:color w:val="000000" w:themeColor="text1"/>
        </w:rPr>
        <w:t>škole na svom području</w:t>
      </w:r>
      <w:r w:rsidRPr="00B940C0">
        <w:rPr>
          <w:color w:val="000000" w:themeColor="text1"/>
        </w:rPr>
        <w:t xml:space="preserve">. </w:t>
      </w:r>
    </w:p>
    <w:p w:rsidR="000732D2" w:rsidRDefault="000732D2" w:rsidP="00975AE8">
      <w:pPr>
        <w:pStyle w:val="StandardWeb"/>
        <w:numPr>
          <w:ilvl w:val="0"/>
          <w:numId w:val="1"/>
        </w:numPr>
        <w:tabs>
          <w:tab w:val="num" w:pos="0"/>
        </w:tabs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975AE8">
        <w:rPr>
          <w:color w:val="000000" w:themeColor="text1"/>
        </w:rPr>
        <w:t>Komisija</w:t>
      </w:r>
      <w:r w:rsidR="0064606D" w:rsidRPr="00975AE8">
        <w:rPr>
          <w:color w:val="000000" w:themeColor="text1"/>
        </w:rPr>
        <w:t xml:space="preserve"> za utvrđivanje psihofizičkog stanja djece obavit će liječnički pregled i testiranje djece u dogovoru sa školom kada se za to stvore epidemiološki uvjeti a najkasni</w:t>
      </w:r>
      <w:r w:rsidR="00756C5E">
        <w:rPr>
          <w:color w:val="000000" w:themeColor="text1"/>
        </w:rPr>
        <w:t>je do 31. kolovoza 2020. godine a o</w:t>
      </w:r>
      <w:r w:rsidR="00756C5E" w:rsidRPr="00756C5E">
        <w:rPr>
          <w:color w:val="000000" w:themeColor="text1"/>
        </w:rPr>
        <w:t xml:space="preserve"> </w:t>
      </w:r>
      <w:r w:rsidR="00756C5E" w:rsidRPr="00975AE8">
        <w:rPr>
          <w:color w:val="000000" w:themeColor="text1"/>
        </w:rPr>
        <w:t>terminima i rasporedu navedenih pregleda</w:t>
      </w:r>
      <w:r w:rsidR="00756C5E">
        <w:rPr>
          <w:color w:val="000000" w:themeColor="text1"/>
        </w:rPr>
        <w:t xml:space="preserve"> škole su </w:t>
      </w:r>
      <w:r w:rsidR="00975AE8" w:rsidRPr="00975AE8">
        <w:rPr>
          <w:color w:val="000000" w:themeColor="text1"/>
        </w:rPr>
        <w:t>dužne blagovremeno izv</w:t>
      </w:r>
      <w:r w:rsidR="00167F0C">
        <w:rPr>
          <w:color w:val="000000" w:themeColor="text1"/>
        </w:rPr>
        <w:t>i</w:t>
      </w:r>
      <w:r w:rsidR="00975AE8" w:rsidRPr="00975AE8">
        <w:rPr>
          <w:color w:val="000000" w:themeColor="text1"/>
        </w:rPr>
        <w:t>jestiti roditelje ili staratelje djece.</w:t>
      </w:r>
    </w:p>
    <w:p w:rsidR="00975AE8" w:rsidRDefault="00975AE8" w:rsidP="00975AE8">
      <w:pPr>
        <w:pStyle w:val="StandardWeb"/>
        <w:numPr>
          <w:ilvl w:val="0"/>
          <w:numId w:val="1"/>
        </w:numPr>
        <w:tabs>
          <w:tab w:val="num" w:pos="0"/>
        </w:tabs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Nakon provedenog evidentiranja za upis u prvi razred i program </w:t>
      </w:r>
      <w:proofErr w:type="spellStart"/>
      <w:r>
        <w:rPr>
          <w:color w:val="000000" w:themeColor="text1"/>
        </w:rPr>
        <w:t>predškole</w:t>
      </w:r>
      <w:proofErr w:type="spellEnd"/>
      <w:r>
        <w:rPr>
          <w:color w:val="000000" w:themeColor="text1"/>
        </w:rPr>
        <w:t xml:space="preserve"> škole su dužne </w:t>
      </w:r>
      <w:r w:rsidR="00756C5E">
        <w:rPr>
          <w:color w:val="000000" w:themeColor="text1"/>
        </w:rPr>
        <w:t xml:space="preserve">najkasnije do 12.5.2020. godine </w:t>
      </w:r>
      <w:r w:rsidR="00980D79">
        <w:rPr>
          <w:color w:val="000000" w:themeColor="text1"/>
        </w:rPr>
        <w:t xml:space="preserve">dostaviti </w:t>
      </w:r>
      <w:r>
        <w:rPr>
          <w:color w:val="000000" w:themeColor="text1"/>
        </w:rPr>
        <w:t>Ministarstvu spiskove evidentirane djece na obrascu I</w:t>
      </w:r>
      <w:r w:rsidR="00980D79">
        <w:rPr>
          <w:color w:val="000000" w:themeColor="text1"/>
        </w:rPr>
        <w:t xml:space="preserve">. koji je sastavni dio </w:t>
      </w:r>
      <w:r>
        <w:rPr>
          <w:color w:val="000000" w:themeColor="text1"/>
        </w:rPr>
        <w:t>Pravilnika</w:t>
      </w:r>
      <w:r w:rsidR="00980D79">
        <w:rPr>
          <w:color w:val="000000" w:themeColor="text1"/>
        </w:rPr>
        <w:t xml:space="preserve"> iz preambule ove Instrukcije</w:t>
      </w:r>
      <w:r>
        <w:rPr>
          <w:color w:val="000000" w:themeColor="text1"/>
        </w:rPr>
        <w:t xml:space="preserve"> bez popunjavanja kolone šest (prijedlog komisije).</w:t>
      </w:r>
      <w:r w:rsidR="00756C5E">
        <w:rPr>
          <w:color w:val="000000" w:themeColor="text1"/>
        </w:rPr>
        <w:t xml:space="preserve"> </w:t>
      </w:r>
      <w:r w:rsidR="00980D79">
        <w:rPr>
          <w:color w:val="000000" w:themeColor="text1"/>
        </w:rPr>
        <w:t xml:space="preserve"> </w:t>
      </w:r>
    </w:p>
    <w:p w:rsidR="00167F0C" w:rsidRDefault="00167F0C" w:rsidP="00167F0C">
      <w:pPr>
        <w:pStyle w:val="StandardWeb"/>
        <w:tabs>
          <w:tab w:val="num" w:pos="0"/>
        </w:tabs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:rsidR="00167F0C" w:rsidRDefault="00167F0C" w:rsidP="00167F0C">
      <w:pPr>
        <w:pStyle w:val="StandardWeb"/>
        <w:tabs>
          <w:tab w:val="num" w:pos="0"/>
        </w:tabs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</w:t>
      </w:r>
      <w:r w:rsidR="00980D79">
        <w:rPr>
          <w:color w:val="000000" w:themeColor="text1"/>
        </w:rPr>
        <w:t xml:space="preserve">          </w:t>
      </w:r>
      <w:r w:rsidR="00756C5E">
        <w:rPr>
          <w:color w:val="000000" w:themeColor="text1"/>
        </w:rPr>
        <w:t xml:space="preserve">    </w:t>
      </w:r>
      <w:r>
        <w:rPr>
          <w:color w:val="000000" w:themeColor="text1"/>
        </w:rPr>
        <w:t>MINISTRICA</w:t>
      </w:r>
    </w:p>
    <w:p w:rsidR="00167F0C" w:rsidRDefault="00167F0C" w:rsidP="00167F0C">
      <w:pPr>
        <w:pStyle w:val="StandardWeb"/>
        <w:tabs>
          <w:tab w:val="num" w:pos="0"/>
        </w:tabs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:rsidR="00167F0C" w:rsidRDefault="00167F0C" w:rsidP="00167F0C">
      <w:pPr>
        <w:pStyle w:val="StandardWeb"/>
        <w:tabs>
          <w:tab w:val="num" w:pos="0"/>
        </w:tabs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</w:t>
      </w:r>
      <w:r w:rsidR="00980D79">
        <w:rPr>
          <w:color w:val="000000" w:themeColor="text1"/>
        </w:rPr>
        <w:t xml:space="preserve">        </w:t>
      </w:r>
      <w:r w:rsidR="00756C5E">
        <w:rPr>
          <w:color w:val="000000" w:themeColor="text1"/>
        </w:rPr>
        <w:t xml:space="preserve">     </w:t>
      </w:r>
      <w:r>
        <w:rPr>
          <w:color w:val="000000" w:themeColor="text1"/>
        </w:rPr>
        <w:t xml:space="preserve">Ana Andrić, mag. </w:t>
      </w:r>
      <w:proofErr w:type="spellStart"/>
      <w:r>
        <w:rPr>
          <w:color w:val="000000" w:themeColor="text1"/>
        </w:rPr>
        <w:t>iur</w:t>
      </w:r>
      <w:proofErr w:type="spellEnd"/>
    </w:p>
    <w:sectPr w:rsidR="00167F0C" w:rsidSect="00167F0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1718F2"/>
    <w:multiLevelType w:val="hybridMultilevel"/>
    <w:tmpl w:val="7AE8A5C8"/>
    <w:lvl w:ilvl="0" w:tplc="BFFCB3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9EF"/>
    <w:rsid w:val="000732D2"/>
    <w:rsid w:val="00154A13"/>
    <w:rsid w:val="00167F0C"/>
    <w:rsid w:val="002F5832"/>
    <w:rsid w:val="0064606D"/>
    <w:rsid w:val="006D1BC5"/>
    <w:rsid w:val="00756C5E"/>
    <w:rsid w:val="00767184"/>
    <w:rsid w:val="00975AE8"/>
    <w:rsid w:val="00980D79"/>
    <w:rsid w:val="00B940C0"/>
    <w:rsid w:val="00BD5E69"/>
    <w:rsid w:val="00D339EF"/>
    <w:rsid w:val="00DD5A9B"/>
    <w:rsid w:val="00E3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BE49B"/>
  <w15:docId w15:val="{FC4E3732-0281-4593-9C29-AEA650CC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3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339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 Poljprivrede</dc:creator>
  <cp:lastModifiedBy>kristina kristic</cp:lastModifiedBy>
  <cp:revision>3</cp:revision>
  <cp:lastPrinted>2020-04-24T08:48:00Z</cp:lastPrinted>
  <dcterms:created xsi:type="dcterms:W3CDTF">2020-04-24T09:31:00Z</dcterms:created>
  <dcterms:modified xsi:type="dcterms:W3CDTF">2020-04-24T09:49:00Z</dcterms:modified>
</cp:coreProperties>
</file>